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62DA9" w:rsidRPr="00262DA9" w:rsidRDefault="00262DA9" w:rsidP="00262DA9">
      <w:pPr>
        <w:spacing w:after="0"/>
        <w:jc w:val="center"/>
        <w:rPr>
          <w:b/>
          <w:sz w:val="36"/>
        </w:rPr>
      </w:pPr>
      <w:r w:rsidRPr="00262DA9">
        <w:rPr>
          <w:b/>
          <w:sz w:val="36"/>
        </w:rPr>
        <w:t>Summary of Let Us Hear What the Lord Will Speak</w:t>
      </w:r>
    </w:p>
    <w:p w:rsidR="00262DA9" w:rsidRPr="001F65BB" w:rsidRDefault="00262DA9" w:rsidP="00262DA9">
      <w:pPr>
        <w:spacing w:after="0"/>
        <w:jc w:val="center"/>
        <w:rPr>
          <w:b/>
          <w:sz w:val="40"/>
        </w:rPr>
      </w:pPr>
      <w:r w:rsidRPr="00262DA9">
        <w:rPr>
          <w:b/>
          <w:i/>
          <w:sz w:val="36"/>
        </w:rPr>
        <w:t>Psalm 85; Jeremiah 29:11; Romans 5:6-10</w:t>
      </w:r>
    </w:p>
    <w:p w:rsidR="00262DA9" w:rsidRDefault="00262DA9" w:rsidP="00262DA9">
      <w:pPr>
        <w:spacing w:after="0"/>
      </w:pPr>
    </w:p>
    <w:p w:rsidR="00262DA9" w:rsidRPr="00870DEC" w:rsidRDefault="00262DA9" w:rsidP="00262DA9">
      <w:pPr>
        <w:spacing w:after="0"/>
        <w:rPr>
          <w:sz w:val="26"/>
        </w:rPr>
      </w:pPr>
      <w:r>
        <w:tab/>
      </w:r>
      <w:r w:rsidRPr="00870DEC">
        <w:rPr>
          <w:sz w:val="26"/>
        </w:rPr>
        <w:t xml:space="preserve">Even as we praise God for what God has done in our lives, we legitimately have questions about whether </w:t>
      </w:r>
      <w:r w:rsidR="00870DEC">
        <w:rPr>
          <w:sz w:val="26"/>
        </w:rPr>
        <w:t>God is angry with us or still is</w:t>
      </w:r>
      <w:r w:rsidRPr="00870DEC">
        <w:rPr>
          <w:sz w:val="26"/>
        </w:rPr>
        <w:t xml:space="preserve"> angry with us over things in our past.  </w:t>
      </w:r>
    </w:p>
    <w:p w:rsidR="00262DA9" w:rsidRPr="00870DEC" w:rsidRDefault="00262DA9" w:rsidP="00262DA9">
      <w:pPr>
        <w:spacing w:after="0"/>
        <w:rPr>
          <w:sz w:val="26"/>
        </w:rPr>
      </w:pPr>
    </w:p>
    <w:p w:rsidR="00262DA9" w:rsidRPr="00870DEC" w:rsidRDefault="00262DA9" w:rsidP="00262DA9">
      <w:pPr>
        <w:spacing w:after="0"/>
        <w:rPr>
          <w:sz w:val="26"/>
        </w:rPr>
      </w:pPr>
      <w:r w:rsidRPr="00870DEC">
        <w:rPr>
          <w:sz w:val="26"/>
        </w:rPr>
        <w:tab/>
        <w:t xml:space="preserve">We need to quiet that self-talk and hear what the Lord will speak to us.  </w:t>
      </w:r>
    </w:p>
    <w:p w:rsidR="00262DA9" w:rsidRPr="00870DEC" w:rsidRDefault="00262DA9" w:rsidP="00262DA9">
      <w:pPr>
        <w:spacing w:after="0"/>
        <w:rPr>
          <w:sz w:val="26"/>
        </w:rPr>
      </w:pPr>
      <w:r w:rsidRPr="00870DEC">
        <w:rPr>
          <w:sz w:val="26"/>
        </w:rPr>
        <w:tab/>
        <w:t xml:space="preserve">The Psalmist Son of </w:t>
      </w:r>
      <w:proofErr w:type="spellStart"/>
      <w:r w:rsidRPr="00870DEC">
        <w:rPr>
          <w:sz w:val="26"/>
        </w:rPr>
        <w:t>Korah</w:t>
      </w:r>
      <w:proofErr w:type="spellEnd"/>
      <w:r w:rsidRPr="00870DEC">
        <w:rPr>
          <w:sz w:val="26"/>
        </w:rPr>
        <w:t xml:space="preserve"> quiets all of his musing and questions and self-talk to hear what God has to say.  </w:t>
      </w:r>
    </w:p>
    <w:p w:rsidR="00262DA9" w:rsidRPr="00870DEC" w:rsidRDefault="00262DA9" w:rsidP="00262DA9">
      <w:pPr>
        <w:spacing w:after="0"/>
        <w:rPr>
          <w:b/>
          <w:sz w:val="26"/>
        </w:rPr>
      </w:pPr>
      <w:r w:rsidRPr="00870DEC">
        <w:rPr>
          <w:sz w:val="26"/>
        </w:rPr>
        <w:tab/>
      </w:r>
      <w:r w:rsidRPr="00870DEC">
        <w:rPr>
          <w:b/>
          <w:i/>
          <w:sz w:val="26"/>
        </w:rPr>
        <w:t xml:space="preserve">8 Let me hear what God the Lord will speak, for he will speak peace to his people… Psalm 85:8a.  </w:t>
      </w:r>
    </w:p>
    <w:p w:rsidR="00262DA9" w:rsidRPr="00870DEC" w:rsidRDefault="00262DA9" w:rsidP="00262DA9">
      <w:pPr>
        <w:spacing w:after="0"/>
        <w:rPr>
          <w:sz w:val="26"/>
        </w:rPr>
      </w:pPr>
    </w:p>
    <w:p w:rsidR="00262DA9" w:rsidRPr="00870DEC" w:rsidRDefault="00262DA9" w:rsidP="00262DA9">
      <w:pPr>
        <w:spacing w:after="0"/>
        <w:rPr>
          <w:sz w:val="26"/>
        </w:rPr>
      </w:pPr>
      <w:r w:rsidRPr="00870DEC">
        <w:rPr>
          <w:sz w:val="26"/>
        </w:rPr>
        <w:tab/>
        <w:t>Doing this has worked wonders in my life.</w:t>
      </w:r>
    </w:p>
    <w:p w:rsidR="00262DA9" w:rsidRPr="00870DEC" w:rsidRDefault="00262DA9" w:rsidP="00262DA9">
      <w:pPr>
        <w:spacing w:after="0"/>
        <w:rPr>
          <w:sz w:val="26"/>
        </w:rPr>
      </w:pPr>
    </w:p>
    <w:p w:rsidR="00262DA9" w:rsidRPr="00870DEC" w:rsidRDefault="00262DA9" w:rsidP="00262DA9">
      <w:pPr>
        <w:spacing w:after="0"/>
        <w:rPr>
          <w:sz w:val="26"/>
        </w:rPr>
      </w:pPr>
      <w:r w:rsidRPr="00870DEC">
        <w:rPr>
          <w:sz w:val="26"/>
        </w:rPr>
        <w:tab/>
        <w:t xml:space="preserve">Will the Lord really speak peace to us always?  The rest of the verse seems to imply these words of peace are only for the faithful. God </w:t>
      </w:r>
      <w:r w:rsidRPr="00870DEC">
        <w:rPr>
          <w:i/>
          <w:sz w:val="26"/>
        </w:rPr>
        <w:t xml:space="preserve">will speak peace to his people, to his faithful, to those who turn to him in their hearts, Psalm 85:8b.  </w:t>
      </w:r>
      <w:r w:rsidRPr="00870DEC">
        <w:rPr>
          <w:sz w:val="26"/>
        </w:rPr>
        <w:t xml:space="preserve">Very few of us can claim to have </w:t>
      </w:r>
      <w:r w:rsidR="00870DEC">
        <w:rPr>
          <w:sz w:val="26"/>
        </w:rPr>
        <w:t xml:space="preserve">unblemished </w:t>
      </w:r>
      <w:r w:rsidRPr="00870DEC">
        <w:rPr>
          <w:sz w:val="26"/>
        </w:rPr>
        <w:t>records of being faithful to God.</w:t>
      </w:r>
    </w:p>
    <w:p w:rsidR="00262DA9" w:rsidRPr="00870DEC" w:rsidRDefault="00262DA9" w:rsidP="00262DA9">
      <w:pPr>
        <w:spacing w:after="0"/>
        <w:rPr>
          <w:sz w:val="26"/>
        </w:rPr>
      </w:pPr>
    </w:p>
    <w:p w:rsidR="00262DA9" w:rsidRPr="00870DEC" w:rsidRDefault="00262DA9" w:rsidP="00262DA9">
      <w:pPr>
        <w:spacing w:after="0"/>
        <w:rPr>
          <w:sz w:val="26"/>
        </w:rPr>
      </w:pPr>
      <w:r w:rsidRPr="00870DEC">
        <w:rPr>
          <w:sz w:val="26"/>
        </w:rPr>
        <w:tab/>
        <w:t xml:space="preserve">We are the faithful when we turn our love towards God the same way that we receive peace when God turns His goodness/righteousness towards us.  </w:t>
      </w:r>
    </w:p>
    <w:p w:rsidR="00870DEC" w:rsidRPr="00870DEC" w:rsidRDefault="00262DA9" w:rsidP="00262DA9">
      <w:pPr>
        <w:spacing w:after="0"/>
        <w:rPr>
          <w:sz w:val="26"/>
        </w:rPr>
      </w:pPr>
      <w:r w:rsidRPr="00870DEC">
        <w:rPr>
          <w:sz w:val="26"/>
        </w:rPr>
        <w:tab/>
        <w:t xml:space="preserve">We get peace not just when everything is </w:t>
      </w:r>
      <w:proofErr w:type="gramStart"/>
      <w:r w:rsidRPr="00870DEC">
        <w:rPr>
          <w:sz w:val="26"/>
        </w:rPr>
        <w:t>alright</w:t>
      </w:r>
      <w:proofErr w:type="gramEnd"/>
      <w:r w:rsidRPr="00870DEC">
        <w:rPr>
          <w:sz w:val="26"/>
        </w:rPr>
        <w:t xml:space="preserve">.  We get peace when God’s goodness and righteousness makes something </w:t>
      </w:r>
      <w:proofErr w:type="gramStart"/>
      <w:r w:rsidRPr="00870DEC">
        <w:rPr>
          <w:sz w:val="26"/>
        </w:rPr>
        <w:t>alright</w:t>
      </w:r>
      <w:proofErr w:type="gramEnd"/>
      <w:r w:rsidRPr="00870DEC">
        <w:rPr>
          <w:sz w:val="26"/>
        </w:rPr>
        <w:t xml:space="preserve"> in our lives so that we believe that everything will be alright.  The same thing goes for our faithfulness.  We pour our love out on God such that God takes the small love we have give to Him to account us faithful.  In this way, God reckons all of our small acts of love and obedience as faith and righteousness.  Those of us who revere God and turn our love towards Him are well able to hear what the Lord will speak.  </w:t>
      </w:r>
    </w:p>
    <w:p w:rsidR="00870DEC" w:rsidRPr="00870DEC" w:rsidRDefault="00870DEC" w:rsidP="00262DA9">
      <w:pPr>
        <w:spacing w:after="0"/>
        <w:rPr>
          <w:sz w:val="26"/>
        </w:rPr>
      </w:pPr>
    </w:p>
    <w:p w:rsidR="00870DEC" w:rsidRPr="00870DEC" w:rsidRDefault="00870DEC" w:rsidP="00870DEC">
      <w:pPr>
        <w:spacing w:after="0"/>
        <w:rPr>
          <w:i/>
          <w:sz w:val="26"/>
        </w:rPr>
      </w:pPr>
      <w:r w:rsidRPr="00870DEC">
        <w:rPr>
          <w:sz w:val="26"/>
        </w:rPr>
        <w:tab/>
      </w:r>
      <w:r w:rsidRPr="00870DEC">
        <w:rPr>
          <w:i/>
          <w:sz w:val="26"/>
        </w:rPr>
        <w:t>12 The Lord will give what is good, and our land will yield its increase.</w:t>
      </w:r>
    </w:p>
    <w:p w:rsidR="00870DEC" w:rsidRPr="00870DEC" w:rsidRDefault="00870DEC" w:rsidP="00870DEC">
      <w:pPr>
        <w:spacing w:after="0"/>
        <w:ind w:firstLine="720"/>
        <w:rPr>
          <w:i/>
          <w:sz w:val="26"/>
        </w:rPr>
      </w:pPr>
      <w:r w:rsidRPr="00870DEC">
        <w:rPr>
          <w:i/>
          <w:sz w:val="26"/>
        </w:rPr>
        <w:t xml:space="preserve">13 Righteousness will go before him, and will make a path for his steps.  Psalm 85:12-13.  </w:t>
      </w:r>
    </w:p>
    <w:p w:rsidR="00870DEC" w:rsidRPr="00870DEC" w:rsidRDefault="00870DEC" w:rsidP="00870DEC">
      <w:pPr>
        <w:spacing w:after="0"/>
        <w:ind w:firstLine="720"/>
        <w:rPr>
          <w:sz w:val="26"/>
        </w:rPr>
      </w:pPr>
      <w:r w:rsidRPr="00870DEC">
        <w:rPr>
          <w:i/>
          <w:sz w:val="26"/>
        </w:rPr>
        <w:t>8 Let me hear what God the Lord will speak, for he will speak peace to his people… Psalm 85:8a.</w:t>
      </w:r>
    </w:p>
    <w:p w:rsidR="00262DA9" w:rsidRDefault="00262DA9" w:rsidP="00262DA9">
      <w:pPr>
        <w:spacing w:after="0"/>
      </w:pPr>
    </w:p>
    <w:sectPr w:rsidR="00262DA9" w:rsidSect="00262DA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62DA9"/>
    <w:rsid w:val="00262DA9"/>
    <w:rsid w:val="00870DE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DA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Word 12.0.0</Application>
  <DocSecurity>0</DocSecurity>
  <Lines>1</Lines>
  <Paragraphs>1</Paragraphs>
  <ScaleCrop>false</ScaleCrop>
  <Company>Medgar Evers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Pinckney</dc:creator>
  <cp:keywords/>
  <cp:lastModifiedBy>Tobias Pinckney</cp:lastModifiedBy>
  <cp:revision>1</cp:revision>
  <dcterms:created xsi:type="dcterms:W3CDTF">2015-07-11T15:19:00Z</dcterms:created>
  <dcterms:modified xsi:type="dcterms:W3CDTF">2015-07-11T15:37:00Z</dcterms:modified>
</cp:coreProperties>
</file>